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08" w:rsidRDefault="00926908" w:rsidP="0092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«Молчанка»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Описание игры.</w:t>
      </w:r>
      <w:r w:rsidRPr="00654E80">
        <w:rPr>
          <w:color w:val="141412"/>
        </w:rPr>
        <w:t xml:space="preserve"> Перед началом игры все участники произносят </w:t>
      </w:r>
      <w:proofErr w:type="spellStart"/>
      <w:r w:rsidRPr="00654E80">
        <w:rPr>
          <w:color w:val="141412"/>
        </w:rPr>
        <w:t>певалку</w:t>
      </w:r>
      <w:proofErr w:type="spellEnd"/>
      <w:r w:rsidRPr="00654E80">
        <w:rPr>
          <w:color w:val="141412"/>
        </w:rPr>
        <w:t>: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141412"/>
        </w:rPr>
      </w:pPr>
      <w:proofErr w:type="spellStart"/>
      <w:r w:rsidRPr="00654E80">
        <w:rPr>
          <w:color w:val="141412"/>
        </w:rPr>
        <w:t>Первенчики</w:t>
      </w:r>
      <w:proofErr w:type="spellEnd"/>
      <w:r w:rsidRPr="00654E80">
        <w:rPr>
          <w:color w:val="141412"/>
        </w:rPr>
        <w:t xml:space="preserve">, </w:t>
      </w:r>
      <w:proofErr w:type="spellStart"/>
      <w:r w:rsidRPr="00654E80">
        <w:rPr>
          <w:color w:val="141412"/>
        </w:rPr>
        <w:t>червенчики</w:t>
      </w:r>
      <w:proofErr w:type="spellEnd"/>
      <w:r w:rsidRPr="00654E80">
        <w:rPr>
          <w:color w:val="141412"/>
        </w:rPr>
        <w:t>,</w:t>
      </w:r>
      <w:r w:rsidRPr="00654E80">
        <w:rPr>
          <w:color w:val="141412"/>
        </w:rPr>
        <w:br/>
        <w:t xml:space="preserve">Летали </w:t>
      </w:r>
      <w:proofErr w:type="spellStart"/>
      <w:r w:rsidRPr="00654E80">
        <w:rPr>
          <w:color w:val="141412"/>
        </w:rPr>
        <w:t>голубенчики</w:t>
      </w:r>
      <w:proofErr w:type="spellEnd"/>
      <w:r w:rsidRPr="00654E80">
        <w:rPr>
          <w:color w:val="141412"/>
        </w:rPr>
        <w:br/>
        <w:t>По свежей росе,</w:t>
      </w:r>
      <w:r w:rsidRPr="00654E80">
        <w:rPr>
          <w:color w:val="141412"/>
        </w:rPr>
        <w:br/>
        <w:t>По чужой полосе.</w:t>
      </w:r>
      <w:r w:rsidRPr="00654E80">
        <w:rPr>
          <w:color w:val="141412"/>
        </w:rPr>
        <w:br/>
        <w:t>Там чашки, орешки,</w:t>
      </w:r>
      <w:r w:rsidRPr="00654E80">
        <w:rPr>
          <w:color w:val="141412"/>
        </w:rPr>
        <w:br/>
        <w:t>Медок, сахарок — Молчок!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color w:val="141412"/>
        </w:rPr>
        <w:t>После того как сказано последнее слово, все должны замолчать. Ведущий старается рассмешить играющих забавными движениями, веселыми словами, прибаутками. Тот, кто засмеется или что-нибудь скажет, отдает ведущему фант.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Указания к проведению.</w:t>
      </w:r>
      <w:r w:rsidRPr="00654E80">
        <w:rPr>
          <w:color w:val="141412"/>
        </w:rPr>
        <w:t> Игру можно проводить как дома, так и во время прогулки. Ведущий выбирается с помощью считалки. Ему не разрешается дотрагиваться руками до играющих. Выкупать фанты можно сразу, как только кто-либо из играющих засмеется или заговорит.</w:t>
      </w:r>
    </w:p>
    <w:p w:rsidR="00926908" w:rsidRPr="00993CC8" w:rsidRDefault="00926908" w:rsidP="00926908">
      <w:pPr>
        <w:rPr>
          <w:rFonts w:ascii="Times New Roman" w:hAnsi="Times New Roman" w:cs="Times New Roman"/>
          <w:sz w:val="24"/>
          <w:szCs w:val="24"/>
        </w:rPr>
      </w:pPr>
    </w:p>
    <w:p w:rsidR="00926908" w:rsidRDefault="00926908" w:rsidP="0092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«Чепуха»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Описание игры.</w:t>
      </w:r>
      <w:r w:rsidRPr="00993CC8">
        <w:rPr>
          <w:color w:val="141412"/>
        </w:rPr>
        <w:t xml:space="preserve"> Каждый игрок загадывает какой-либо предмет, </w:t>
      </w:r>
      <w:proofErr w:type="gramStart"/>
      <w:r w:rsidRPr="00993CC8">
        <w:rPr>
          <w:color w:val="141412"/>
        </w:rPr>
        <w:t>например</w:t>
      </w:r>
      <w:proofErr w:type="gramEnd"/>
      <w:r w:rsidRPr="00993CC8">
        <w:rPr>
          <w:color w:val="141412"/>
        </w:rPr>
        <w:t xml:space="preserve">: башенный кран, самолет, бык и т. д. </w:t>
      </w:r>
      <w:r>
        <w:rPr>
          <w:color w:val="141412"/>
        </w:rPr>
        <w:t xml:space="preserve">Либо на столе лежат карточки рисунком вниз Выбранный </w:t>
      </w:r>
      <w:r w:rsidRPr="00993CC8">
        <w:rPr>
          <w:color w:val="141412"/>
        </w:rPr>
        <w:t>водящий задает вопрос (каждому игроку — один), предполагающий действие, которое могло случиться с загаданным предметом.</w:t>
      </w:r>
      <w:r>
        <w:rPr>
          <w:color w:val="141412"/>
        </w:rPr>
        <w:t xml:space="preserve"> Игрок, после вопроса, берет любую карточку, переворачивает и называет то, что нарисовано на карточке.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color w:val="141412"/>
        </w:rPr>
        <w:t>1. — Чем ты сегодня умывался?</w:t>
      </w:r>
      <w:r w:rsidRPr="00993CC8">
        <w:rPr>
          <w:color w:val="141412"/>
        </w:rPr>
        <w:br/>
        <w:t>— Башенным краном.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color w:val="141412"/>
        </w:rPr>
        <w:t>2. — На чем летал?</w:t>
      </w:r>
      <w:r w:rsidRPr="00993CC8">
        <w:rPr>
          <w:color w:val="141412"/>
        </w:rPr>
        <w:br/>
        <w:t>— На облаках!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color w:val="141412"/>
        </w:rPr>
        <w:t>3. — Что ты утром съел?</w:t>
      </w:r>
      <w:r w:rsidRPr="00993CC8">
        <w:rPr>
          <w:color w:val="141412"/>
        </w:rPr>
        <w:br/>
        <w:t>— Самолет.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color w:val="141412"/>
        </w:rPr>
        <w:t>Тот играющий, чей ответ в большей степени соответствует вопросу, становится водящим.</w:t>
      </w:r>
    </w:p>
    <w:p w:rsidR="0092690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Указание к проведению.</w:t>
      </w:r>
      <w:r w:rsidRPr="00993CC8">
        <w:rPr>
          <w:color w:val="141412"/>
        </w:rPr>
        <w:t xml:space="preserve"> Игру хорошо использовать в ситуациях, когда активная деятельность детей ограничена, </w:t>
      </w:r>
      <w:proofErr w:type="gramStart"/>
      <w:r w:rsidRPr="00993CC8">
        <w:rPr>
          <w:color w:val="141412"/>
        </w:rPr>
        <w:t>например</w:t>
      </w:r>
      <w:proofErr w:type="gramEnd"/>
      <w:r w:rsidRPr="00993CC8">
        <w:rPr>
          <w:color w:val="141412"/>
        </w:rPr>
        <w:t xml:space="preserve"> во время путешествия в поезде. Надо соблюдать правила: играющие могут отвечать только загаданным словом; водящему нельзя повторять один и тот же вопрос.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141412"/>
        </w:rPr>
      </w:pPr>
      <w:r>
        <w:rPr>
          <w:b/>
        </w:rPr>
        <w:br/>
        <w:t>«Молчаливое собрание»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rStyle w:val="a4"/>
          <w:b/>
          <w:i w:val="0"/>
          <w:color w:val="141412"/>
        </w:rPr>
        <w:lastRenderedPageBreak/>
        <w:t>Описание игры</w:t>
      </w:r>
      <w:r w:rsidRPr="00993CC8">
        <w:rPr>
          <w:rStyle w:val="a4"/>
          <w:i w:val="0"/>
          <w:color w:val="141412"/>
        </w:rPr>
        <w:t>.</w:t>
      </w:r>
      <w:r w:rsidRPr="00993CC8">
        <w:rPr>
          <w:color w:val="141412"/>
        </w:rPr>
        <w:t> Играющие рассаживаются рядом и поочередно шепчут на ухо соседу какое-либо слово. Затем каждый встает и изображает мимикой и действиями сказанное ему слово. Остальные должны угадать. Игра проходит очень весело, но по правилам смеяться нельзя — за это платят фант.</w:t>
      </w:r>
    </w:p>
    <w:p w:rsidR="00926908" w:rsidRPr="00993CC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93CC8">
        <w:rPr>
          <w:rStyle w:val="a4"/>
          <w:b/>
          <w:i w:val="0"/>
          <w:color w:val="141412"/>
        </w:rPr>
        <w:t>Указания к проведению</w:t>
      </w:r>
      <w:r w:rsidRPr="00993CC8">
        <w:rPr>
          <w:rStyle w:val="a4"/>
          <w:color w:val="141412"/>
        </w:rPr>
        <w:t>.</w:t>
      </w:r>
      <w:r w:rsidRPr="00993CC8">
        <w:rPr>
          <w:color w:val="141412"/>
        </w:rPr>
        <w:t> Каждый играющий до тех пор изображает сказанное слово, пока все не догадаются.</w:t>
      </w:r>
    </w:p>
    <w:p w:rsidR="00926908" w:rsidRPr="00993CC8" w:rsidRDefault="00926908" w:rsidP="00926908">
      <w:pPr>
        <w:rPr>
          <w:rFonts w:ascii="Times New Roman" w:hAnsi="Times New Roman" w:cs="Times New Roman"/>
          <w:sz w:val="24"/>
          <w:szCs w:val="24"/>
        </w:rPr>
      </w:pPr>
    </w:p>
    <w:p w:rsidR="00926908" w:rsidRDefault="00926908" w:rsidP="0092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 дядюшки Трифона»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Описание игры.</w:t>
      </w:r>
      <w:r w:rsidRPr="00654E80">
        <w:rPr>
          <w:color w:val="141412"/>
        </w:rPr>
        <w:t> Играющие берутся за руки, образуя круг, один остается в середине. Все поют или приговаривают: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141412"/>
        </w:rPr>
      </w:pPr>
      <w:r w:rsidRPr="00654E80">
        <w:rPr>
          <w:color w:val="141412"/>
        </w:rPr>
        <w:t>У дядюшки Трифона семеро детей,</w:t>
      </w:r>
      <w:r w:rsidRPr="00654E80">
        <w:rPr>
          <w:color w:val="141412"/>
        </w:rPr>
        <w:br/>
        <w:t>Семеро детей и все сыновья.</w:t>
      </w:r>
      <w:r w:rsidRPr="00654E80">
        <w:rPr>
          <w:color w:val="141412"/>
        </w:rPr>
        <w:br/>
        <w:t>Они не пьют, не едят,</w:t>
      </w:r>
      <w:r w:rsidRPr="00654E80">
        <w:rPr>
          <w:color w:val="141412"/>
        </w:rPr>
        <w:br/>
        <w:t>Друг на друга глядят</w:t>
      </w:r>
      <w:r w:rsidRPr="00654E80">
        <w:rPr>
          <w:color w:val="141412"/>
        </w:rPr>
        <w:br/>
        <w:t>И все делают вот так.</w:t>
      </w:r>
    </w:p>
    <w:p w:rsidR="00926908" w:rsidRPr="00654E80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color w:val="141412"/>
        </w:rPr>
        <w:t>При этом стоящий в середине выполняет какое-либо движение, а все играющие должны его повторить. Тот, кто не успевает или неточно повторяет, платит фант.</w:t>
      </w:r>
    </w:p>
    <w:p w:rsidR="00926908" w:rsidRDefault="00926908" w:rsidP="00926908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654E80">
        <w:rPr>
          <w:rStyle w:val="a4"/>
          <w:b/>
          <w:i w:val="0"/>
          <w:color w:val="141412"/>
        </w:rPr>
        <w:t>Указания к проведению</w:t>
      </w:r>
      <w:r w:rsidRPr="00654E80">
        <w:rPr>
          <w:rStyle w:val="a4"/>
          <w:color w:val="141412"/>
        </w:rPr>
        <w:t>.</w:t>
      </w:r>
      <w:r w:rsidRPr="00654E80">
        <w:rPr>
          <w:color w:val="141412"/>
        </w:rPr>
        <w:t> Игра может быть использована при организации детских праздников. Участие взрослого делает ее более интересной. Движения, придумываемые водящим, должны быть забавными и не вызывать затруднений у детей.</w:t>
      </w:r>
    </w:p>
    <w:p w:rsidR="00926908" w:rsidRPr="00850F63" w:rsidRDefault="00926908" w:rsidP="00926908">
      <w:pPr>
        <w:pStyle w:val="a3"/>
        <w:shd w:val="clear" w:color="auto" w:fill="FFFFFF"/>
        <w:jc w:val="center"/>
      </w:pPr>
      <w:r>
        <w:rPr>
          <w:b/>
          <w:bCs/>
        </w:rPr>
        <w:t>«Сдувание яйца»</w:t>
      </w:r>
    </w:p>
    <w:p w:rsidR="00926908" w:rsidRPr="00850F63" w:rsidRDefault="00926908" w:rsidP="00926908">
      <w:pPr>
        <w:pStyle w:val="a3"/>
        <w:shd w:val="clear" w:color="auto" w:fill="FFFFFF"/>
      </w:pPr>
      <w:r w:rsidRPr="0081645B">
        <w:rPr>
          <w:b/>
        </w:rPr>
        <w:t>Описание игры</w:t>
      </w:r>
      <w:r>
        <w:t xml:space="preserve">. </w:t>
      </w:r>
      <w:r w:rsidRPr="00850F63">
        <w:t>Необходимо подготовить яйцо для игры. Для этого в сыром яйце пробиваем небольшое отверстие и выливаем из него содержимое. Промываем скорлупку изнутри. Здорово, если яйцо будет окрашено или расписано, как полагается настоящему пасхальному атрибуту!</w:t>
      </w:r>
    </w:p>
    <w:p w:rsidR="00926908" w:rsidRDefault="00926908" w:rsidP="00926908">
      <w:pPr>
        <w:pStyle w:val="a3"/>
        <w:shd w:val="clear" w:color="auto" w:fill="FFFFFF"/>
      </w:pPr>
      <w:r w:rsidRPr="00850F63">
        <w:t xml:space="preserve">Кладем пустое яйцо в центр стола. Все гости - дети и взрослые - садятся вокруг стола как можно плотнее друг к другу, делясь на две команды. На счет «три-четыре» одна из команд начинает дуть на яйцо. </w:t>
      </w:r>
    </w:p>
    <w:p w:rsidR="00926908" w:rsidRDefault="00926908" w:rsidP="00926908">
      <w:pPr>
        <w:pStyle w:val="a3"/>
        <w:shd w:val="clear" w:color="auto" w:fill="FFFFFF"/>
      </w:pPr>
      <w:r>
        <w:rPr>
          <w:b/>
        </w:rPr>
        <w:t xml:space="preserve">Указания к проведению. </w:t>
      </w:r>
      <w:r w:rsidRPr="00850F63">
        <w:t xml:space="preserve">Каждый игрок пытается сдуть </w:t>
      </w:r>
      <w:r>
        <w:t>яйцо</w:t>
      </w:r>
      <w:r w:rsidRPr="00850F63">
        <w:t xml:space="preserve"> на противоположный конец стола, так, чтобы, в конце концов, оно упало на пол. Вторая команда должна сопротивляться и изо всех сил сдувать яйцо в сторону соперников.</w:t>
      </w:r>
      <w:r w:rsidRPr="00850F63">
        <w:br/>
        <w:t>Кому же все-таки удастся сдуть яйцо со стола?</w:t>
      </w:r>
    </w:p>
    <w:p w:rsidR="00926908" w:rsidRDefault="00926908" w:rsidP="00926908">
      <w:pPr>
        <w:pStyle w:val="a3"/>
        <w:shd w:val="clear" w:color="auto" w:fill="FFFFFF"/>
        <w:jc w:val="center"/>
        <w:rPr>
          <w:b/>
        </w:rPr>
      </w:pPr>
      <w:r>
        <w:rPr>
          <w:b/>
        </w:rPr>
        <w:t>«Катание яиц»</w:t>
      </w:r>
    </w:p>
    <w:p w:rsidR="00926908" w:rsidRDefault="00926908" w:rsidP="00926908">
      <w:pPr>
        <w:pStyle w:val="a3"/>
        <w:shd w:val="clear" w:color="auto" w:fill="FFFFFF"/>
      </w:pPr>
      <w:r>
        <w:rPr>
          <w:b/>
        </w:rPr>
        <w:t xml:space="preserve">Описание игры. </w:t>
      </w:r>
      <w:r>
        <w:t xml:space="preserve">Для игры можно взять деревянные яйца, яйца </w:t>
      </w:r>
      <w:proofErr w:type="gramStart"/>
      <w:r>
        <w:t>от киндер</w:t>
      </w:r>
      <w:proofErr w:type="gramEnd"/>
      <w:r>
        <w:t xml:space="preserve"> сюрприза (заполнить их, чтобы были тяжелее). Устанавливаем деревянный или картонный «каток» (горку) и вокруг него освобождаем ровное место, на котором раскладываем маленькие игрушки.</w:t>
      </w:r>
    </w:p>
    <w:p w:rsidR="00926908" w:rsidRDefault="00926908" w:rsidP="00926908">
      <w:pPr>
        <w:pStyle w:val="a3"/>
        <w:shd w:val="clear" w:color="auto" w:fill="FFFFFF"/>
      </w:pPr>
      <w:r w:rsidRPr="006E04B8">
        <w:rPr>
          <w:b/>
        </w:rPr>
        <w:lastRenderedPageBreak/>
        <w:t xml:space="preserve">Указания к проведению. </w:t>
      </w:r>
      <w:r>
        <w:t>Играющие по очереди катят свое яйцо. Игрушку, в которую попало яйцо забирает игрок. Побеждает тот, у кого больше игрушек.</w:t>
      </w:r>
    </w:p>
    <w:p w:rsidR="00A47024" w:rsidRDefault="00A47024">
      <w:bookmarkStart w:id="0" w:name="_GoBack"/>
      <w:bookmarkEnd w:id="0"/>
    </w:p>
    <w:sectPr w:rsidR="00A4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8"/>
    <w:rsid w:val="00926908"/>
    <w:rsid w:val="00A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C216-F04D-4AE8-A33E-47B457A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6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2020-04-15T07:53:00Z</dcterms:created>
  <dcterms:modified xsi:type="dcterms:W3CDTF">2020-04-15T07:53:00Z</dcterms:modified>
</cp:coreProperties>
</file>